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17393" w14:textId="77777777" w:rsidR="00B92CA9" w:rsidRPr="002001D8" w:rsidRDefault="00B92CA9" w:rsidP="00E2509C">
      <w:pPr>
        <w:spacing w:after="0"/>
        <w:rPr>
          <w:rFonts w:cs="Times New Roman"/>
          <w:sz w:val="22"/>
          <w:szCs w:val="22"/>
          <w:lang w:val="ro-RO"/>
        </w:rPr>
      </w:pPr>
    </w:p>
    <w:p w14:paraId="3647818B" w14:textId="73C38583" w:rsidR="00B92CA9" w:rsidRPr="002001D8" w:rsidRDefault="00B92CA9" w:rsidP="00B92CA9">
      <w:pPr>
        <w:jc w:val="right"/>
        <w:rPr>
          <w:rFonts w:cs="Times New Roman"/>
          <w:b/>
          <w:bCs/>
          <w:i/>
          <w:iCs/>
          <w:sz w:val="22"/>
          <w:szCs w:val="22"/>
          <w:lang w:val="ro-RO"/>
        </w:rPr>
      </w:pPr>
      <w:r w:rsidRPr="002001D8">
        <w:rPr>
          <w:rFonts w:cs="Times New Roman"/>
          <w:b/>
          <w:bCs/>
          <w:i/>
          <w:iCs/>
          <w:sz w:val="22"/>
          <w:szCs w:val="22"/>
          <w:lang w:val="ro-RO"/>
        </w:rPr>
        <w:t>FORMULAR</w:t>
      </w:r>
      <w:r w:rsidR="00086ECC" w:rsidRPr="002001D8">
        <w:rPr>
          <w:rFonts w:cs="Times New Roman"/>
          <w:b/>
          <w:bCs/>
          <w:i/>
          <w:iCs/>
          <w:sz w:val="22"/>
          <w:szCs w:val="22"/>
          <w:lang w:val="ro-RO"/>
        </w:rPr>
        <w:t xml:space="preserve"> 1</w:t>
      </w:r>
      <w:r w:rsidR="00A04DCE" w:rsidRPr="002001D8">
        <w:rPr>
          <w:rFonts w:cs="Times New Roman"/>
          <w:b/>
          <w:bCs/>
          <w:i/>
          <w:iCs/>
          <w:sz w:val="22"/>
          <w:szCs w:val="22"/>
          <w:lang w:val="ro-RO"/>
        </w:rPr>
        <w:t>3</w:t>
      </w:r>
    </w:p>
    <w:p w14:paraId="5FC974BE" w14:textId="63906A36" w:rsidR="00E2509C" w:rsidRPr="002001D8" w:rsidRDefault="00E2509C" w:rsidP="00E2509C">
      <w:pPr>
        <w:spacing w:after="0"/>
        <w:rPr>
          <w:rFonts w:cs="Times New Roman"/>
          <w:sz w:val="22"/>
          <w:szCs w:val="22"/>
          <w:lang w:val="ro-RO"/>
        </w:rPr>
      </w:pPr>
      <w:r w:rsidRPr="002001D8">
        <w:rPr>
          <w:rFonts w:cs="Times New Roman"/>
          <w:sz w:val="22"/>
          <w:szCs w:val="22"/>
          <w:lang w:val="ro-RO"/>
        </w:rPr>
        <w:t>Operator economic</w:t>
      </w:r>
    </w:p>
    <w:p w14:paraId="5334AAEF" w14:textId="77777777" w:rsidR="00E2509C" w:rsidRPr="002001D8" w:rsidRDefault="00E2509C" w:rsidP="00E2509C">
      <w:pPr>
        <w:spacing w:after="0"/>
        <w:rPr>
          <w:rFonts w:cs="Times New Roman"/>
          <w:sz w:val="22"/>
          <w:szCs w:val="22"/>
          <w:lang w:val="ro-RO"/>
        </w:rPr>
      </w:pPr>
      <w:r w:rsidRPr="002001D8">
        <w:rPr>
          <w:rFonts w:cs="Times New Roman"/>
          <w:sz w:val="22"/>
          <w:szCs w:val="22"/>
          <w:lang w:val="ro-RO"/>
        </w:rPr>
        <w:t xml:space="preserve">....................................... </w:t>
      </w:r>
    </w:p>
    <w:p w14:paraId="11A49C94" w14:textId="2862EBCE" w:rsidR="00E2509C" w:rsidRPr="002001D8" w:rsidRDefault="00E2509C" w:rsidP="00AA14A5">
      <w:pPr>
        <w:spacing w:after="0"/>
        <w:rPr>
          <w:rFonts w:cs="Times New Roman"/>
          <w:sz w:val="22"/>
          <w:szCs w:val="22"/>
          <w:lang w:val="ro-RO"/>
        </w:rPr>
      </w:pPr>
      <w:r w:rsidRPr="002001D8">
        <w:rPr>
          <w:rFonts w:cs="Times New Roman"/>
          <w:sz w:val="22"/>
          <w:szCs w:val="22"/>
          <w:lang w:val="ro-RO"/>
        </w:rPr>
        <w:t>(denumirea/numele)</w:t>
      </w:r>
    </w:p>
    <w:p w14:paraId="1AE44327" w14:textId="7135DC61" w:rsidR="00E2509C" w:rsidRPr="002001D8" w:rsidRDefault="00D9792F" w:rsidP="00E2509C">
      <w:pPr>
        <w:jc w:val="center"/>
        <w:rPr>
          <w:rFonts w:cs="Times New Roman"/>
          <w:b/>
          <w:bCs/>
          <w:sz w:val="22"/>
          <w:szCs w:val="22"/>
          <w:lang w:val="ro-RO"/>
        </w:rPr>
      </w:pPr>
      <w:r w:rsidRPr="002001D8">
        <w:rPr>
          <w:rFonts w:cs="Times New Roman"/>
          <w:b/>
          <w:bCs/>
          <w:sz w:val="22"/>
          <w:szCs w:val="22"/>
          <w:lang w:val="ro-RO"/>
        </w:rPr>
        <w:t>FISA TEHNICA COMPARATIVA</w:t>
      </w:r>
    </w:p>
    <w:p w14:paraId="41F0F334" w14:textId="77777777" w:rsidR="00E2509C" w:rsidRPr="002001D8" w:rsidRDefault="00E2509C" w:rsidP="00E2509C">
      <w:pPr>
        <w:jc w:val="center"/>
        <w:rPr>
          <w:rFonts w:cs="Times New Roman"/>
          <w:sz w:val="22"/>
          <w:szCs w:val="22"/>
          <w:lang w:val="ro-RO"/>
        </w:rPr>
      </w:pPr>
      <w:r w:rsidRPr="002001D8">
        <w:rPr>
          <w:rFonts w:cs="Times New Roman"/>
          <w:sz w:val="22"/>
          <w:szCs w:val="22"/>
          <w:lang w:val="ro-RO"/>
        </w:rPr>
        <w:t>Către ________________</w:t>
      </w:r>
    </w:p>
    <w:p w14:paraId="6B6C9FDB" w14:textId="77777777" w:rsidR="00E2509C" w:rsidRDefault="00E2509C" w:rsidP="00E2509C">
      <w:pPr>
        <w:jc w:val="center"/>
        <w:rPr>
          <w:rFonts w:cs="Times New Roman"/>
          <w:sz w:val="22"/>
          <w:szCs w:val="22"/>
          <w:lang w:val="ro-RO"/>
        </w:rPr>
      </w:pPr>
    </w:p>
    <w:tbl>
      <w:tblPr>
        <w:tblW w:w="982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2077"/>
        <w:gridCol w:w="3652"/>
        <w:gridCol w:w="1734"/>
        <w:gridCol w:w="1594"/>
        <w:gridCol w:w="6"/>
      </w:tblGrid>
      <w:tr w:rsidR="00385C4C" w:rsidRPr="00DF4B22" w14:paraId="1FB6859F" w14:textId="77777777" w:rsidTr="007F0FE4">
        <w:trPr>
          <w:gridAfter w:val="1"/>
          <w:wAfter w:w="6" w:type="dxa"/>
          <w:trHeight w:val="78"/>
          <w:tblHeader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B264" w14:textId="77777777" w:rsidR="00385C4C" w:rsidRPr="00DF4B22" w:rsidRDefault="00385C4C" w:rsidP="007F0FE4">
            <w:pPr>
              <w:pStyle w:val="BodyText"/>
              <w:spacing w:before="1"/>
              <w:ind w:left="-77"/>
              <w:jc w:val="center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Nr. crt.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53A9" w14:textId="77777777" w:rsidR="00385C4C" w:rsidRPr="00DF4B22" w:rsidRDefault="00385C4C" w:rsidP="007F0FE4">
            <w:pPr>
              <w:pStyle w:val="BodyText"/>
              <w:spacing w:before="1"/>
              <w:ind w:left="-77"/>
              <w:jc w:val="center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Cerinta / solicitare tehnica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501C" w14:textId="77777777" w:rsidR="00385C4C" w:rsidRPr="00DF4B22" w:rsidRDefault="00385C4C" w:rsidP="007F0FE4">
            <w:pPr>
              <w:pStyle w:val="BodyText"/>
              <w:spacing w:before="1"/>
              <w:ind w:left="-77"/>
              <w:jc w:val="center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Descriere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3A95" w14:textId="77777777" w:rsidR="00385C4C" w:rsidRPr="00DF4B22" w:rsidRDefault="00385C4C" w:rsidP="007F0FE4">
            <w:pPr>
              <w:pStyle w:val="BodyText"/>
              <w:spacing w:before="1"/>
              <w:ind w:left="-77"/>
              <w:jc w:val="center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Solicitata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3BFF" w14:textId="77777777" w:rsidR="00385C4C" w:rsidRPr="00DF4B22" w:rsidRDefault="00385C4C" w:rsidP="007F0FE4">
            <w:pPr>
              <w:pStyle w:val="BodyText"/>
              <w:spacing w:before="1"/>
              <w:ind w:left="-77"/>
              <w:jc w:val="center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Garantata</w:t>
            </w:r>
          </w:p>
        </w:tc>
      </w:tr>
      <w:tr w:rsidR="00385C4C" w:rsidRPr="00DF4B22" w14:paraId="6054B99C" w14:textId="77777777" w:rsidTr="007F0FE4">
        <w:trPr>
          <w:trHeight w:val="7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F263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1</w:t>
            </w:r>
          </w:p>
        </w:tc>
        <w:tc>
          <w:tcPr>
            <w:tcW w:w="9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A0B2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Cerinte tehnice la nivel de CE</w:t>
            </w:r>
            <w:r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F</w:t>
            </w: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 xml:space="preserve"> Focsani - min. 1,5 MW </w:t>
            </w:r>
          </w:p>
        </w:tc>
      </w:tr>
      <w:tr w:rsidR="00385C4C" w:rsidRPr="00DF4B22" w14:paraId="421641F9" w14:textId="77777777" w:rsidTr="007F0FE4">
        <w:trPr>
          <w:gridAfter w:val="1"/>
          <w:wAfter w:w="6" w:type="dxa"/>
          <w:trHeight w:val="78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1738F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1.1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AFF48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Capacitatea instalata de producere energie a CE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F</w:t>
            </w: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 Focsani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27D3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Puterea totala nominala instalata</w:t>
            </w:r>
            <w:r w:rsidRPr="00DF4B22">
              <w:t xml:space="preserve"> </w:t>
            </w: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in curent alternativ (ca) (in invertoare)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AC1C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1,5 MW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7BB9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DF4B22" w14:paraId="1AD086BB" w14:textId="77777777" w:rsidTr="007F0FE4">
        <w:trPr>
          <w:trHeight w:val="78"/>
        </w:trPr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B829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DA68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5A3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Puterea totala nominala instalata in curent continuu (cc) (in panouri)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3720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2,01 MWp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A736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DF4B22" w14:paraId="3D2586A9" w14:textId="77777777" w:rsidTr="007F0FE4">
        <w:trPr>
          <w:gridAfter w:val="1"/>
          <w:wAfter w:w="6" w:type="dxa"/>
          <w:trHeight w:val="7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6BAE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1.2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D171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Energie electrică produsă anual (valoare de referință)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D716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Producția  medie  anuală  de  energie simulată  cu  ajutorul  patformei </w:t>
            </w:r>
            <w:r>
              <w:fldChar w:fldCharType="begin"/>
            </w:r>
            <w:r>
              <w:instrText>HYPERLINK "https://re.jrc.ec.europa.eu/pvg_tools/en/"</w:instrText>
            </w:r>
            <w:r>
              <w:fldChar w:fldCharType="separate"/>
            </w:r>
            <w:r w:rsidRPr="00DF4B22">
              <w:rPr>
                <w:rStyle w:val="Hyperlink"/>
                <w:rFonts w:asciiTheme="majorHAnsi" w:hAnsiTheme="majorHAnsi" w:cstheme="minorHAnsi"/>
                <w:spacing w:val="-2"/>
                <w:sz w:val="20"/>
                <w:szCs w:val="20"/>
              </w:rPr>
              <w:t>https://re.jrc.ec.europa.eu/pvg_tools/en/</w:t>
            </w:r>
            <w:r>
              <w:fldChar w:fldCharType="end"/>
            </w: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245C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2.102,82 MWh/an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AE31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DF4B22" w14:paraId="64D86A30" w14:textId="77777777" w:rsidTr="007F0FE4">
        <w:trPr>
          <w:gridAfter w:val="1"/>
          <w:wAfter w:w="6" w:type="dxa"/>
          <w:trHeight w:val="7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DAC8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1.3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1F3E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/>
                <w:sz w:val="20"/>
                <w:szCs w:val="20"/>
              </w:rPr>
              <w:t>Capacitate de stocare energie electrica</w:t>
            </w: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 a CE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F</w:t>
            </w: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 Focsani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7FA4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DF4B22">
              <w:rPr>
                <w:rFonts w:asciiTheme="majorHAnsi" w:hAnsiTheme="majorHAnsi"/>
                <w:sz w:val="20"/>
                <w:szCs w:val="20"/>
              </w:rPr>
              <w:t>Capacitatea de stocare energie electrica (MWh)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828D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3E0E76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 0,4 MWh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6278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475D2C" w14:paraId="68E3EA4C" w14:textId="77777777" w:rsidTr="007F0FE4">
        <w:trPr>
          <w:gridAfter w:val="1"/>
          <w:wAfter w:w="6" w:type="dxa"/>
          <w:trHeight w:val="7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900C" w14:textId="77777777" w:rsidR="00385C4C" w:rsidRPr="00475D2C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75D2C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1.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4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9AD" w14:textId="77777777" w:rsidR="00385C4C" w:rsidRPr="00475D2C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75D2C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Disponibilitatea anuală a centralei electrice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3294" w14:textId="77777777" w:rsidR="00385C4C" w:rsidRPr="00475D2C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75D2C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Aceste  pierderi  de  producție  (de  1,5%) sunt datorate perioadelor de întrerupere a  operării  parțiale  a  parcului  fotovoltaic necesare  pentru  realizarea  întreținerii anuale preventive. </w:t>
            </w:r>
          </w:p>
          <w:p w14:paraId="47420DA4" w14:textId="77777777" w:rsidR="00385C4C" w:rsidRPr="00475D2C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75D2C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Nu  sunt  incluse  eventuale  pierderi  de producție  datorate  unor  factori  externi (ex.  deconectarea  de  la  SEN  datorată operatorului de rețea sau în caz de forță majoră).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170E" w14:textId="77777777" w:rsidR="00385C4C" w:rsidRPr="00475D2C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75D2C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 98,5%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630D" w14:textId="77777777" w:rsidR="00385C4C" w:rsidRPr="00475D2C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DF4B22" w14:paraId="63AE312A" w14:textId="77777777" w:rsidTr="007F0FE4">
        <w:trPr>
          <w:gridAfter w:val="1"/>
          <w:wAfter w:w="6" w:type="dxa"/>
          <w:trHeight w:val="7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5A20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1.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4269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Durata de operare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863E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durata minima de functionare a parcului fotovoltaic este de 20 ani (durata tehnica de viata a investitiei)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D909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20 ani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DFF2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DF4B22" w14:paraId="5C3DAA19" w14:textId="77777777" w:rsidTr="007F0FE4">
        <w:trPr>
          <w:trHeight w:val="7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88B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2</w:t>
            </w:r>
          </w:p>
        </w:tc>
        <w:tc>
          <w:tcPr>
            <w:tcW w:w="9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AFA2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Cerinte tehnice PANOURI FOTOVOLTAICE</w:t>
            </w:r>
          </w:p>
        </w:tc>
      </w:tr>
      <w:tr w:rsidR="00385C4C" w:rsidRPr="00DF4B22" w14:paraId="2C6E50C3" w14:textId="77777777" w:rsidTr="007F0FE4">
        <w:trPr>
          <w:gridAfter w:val="1"/>
          <w:wAfter w:w="6" w:type="dxa"/>
          <w:trHeight w:val="506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B36F87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i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2.1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A5DD8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  <w:highlight w:val="yellow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Certificare de tip pentru panoul fotovoltaic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EEC1B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  <w:highlight w:val="yellow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Marcaj CE, certificare de tip si declaratia de conformitate UE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489F8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  <w:highlight w:val="yellow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DD7D7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  <w:highlight w:val="yellow"/>
              </w:rPr>
            </w:pPr>
          </w:p>
        </w:tc>
      </w:tr>
      <w:tr w:rsidR="00385C4C" w:rsidRPr="00DF4B22" w14:paraId="51F9189D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D13D8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F187D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724" w14:textId="77777777" w:rsidR="00385C4C" w:rsidRPr="007F296B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7F296B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Se confomeaza reglementarilor tehnice in vigoare din Ordinele Presedintelui ANRE nr. 208/2018 si nr. 51/2019, care stabilesc cerintele tehnice si procedurile de notificare si verificare, privind racordarea la retelele electrice de interes public pentru module </w:t>
            </w:r>
            <w:r w:rsidRPr="007F296B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lastRenderedPageBreak/>
              <w:t>generatoare / centrale electrice formate din module generatoare / unitățile generatoare (Anexele 1 - 2 la prezenta documentatie)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D0D9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lastRenderedPageBreak/>
              <w:t>DA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0DB2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  <w:highlight w:val="yellow"/>
              </w:rPr>
            </w:pPr>
          </w:p>
        </w:tc>
      </w:tr>
      <w:tr w:rsidR="00385C4C" w:rsidRPr="00C57A85" w14:paraId="73B67BAD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CA7" w14:textId="77777777" w:rsidR="00385C4C" w:rsidRPr="00C57A85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C57A85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2.2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F8E9" w14:textId="77777777" w:rsidR="00385C4C" w:rsidRPr="00C57A85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  <w:highlight w:val="yellow"/>
              </w:rPr>
            </w:pPr>
            <w:r w:rsidRPr="00C57A85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Eficienta panourilor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A7E2" w14:textId="77777777" w:rsidR="00385C4C" w:rsidRPr="00C57A85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  <w:highlight w:val="yellow"/>
              </w:rPr>
            </w:pPr>
            <w:r w:rsidRPr="00C57A85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Eficienta panourilor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6D82" w14:textId="77777777" w:rsidR="00385C4C" w:rsidRPr="00C57A85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  <w:highlight w:val="yellow"/>
              </w:rPr>
            </w:pPr>
            <w:r w:rsidRPr="00C57A85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≥ 23%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D6FC" w14:textId="77777777" w:rsidR="00385C4C" w:rsidRPr="00C57A85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spacing w:val="-2"/>
                <w:sz w:val="20"/>
                <w:szCs w:val="20"/>
                <w:highlight w:val="yellow"/>
              </w:rPr>
            </w:pPr>
          </w:p>
        </w:tc>
      </w:tr>
      <w:tr w:rsidR="00385C4C" w:rsidRPr="00DF4B22" w14:paraId="50B1249C" w14:textId="77777777" w:rsidTr="007F0FE4">
        <w:trPr>
          <w:gridAfter w:val="1"/>
          <w:wAfter w:w="6" w:type="dxa"/>
          <w:trHeight w:val="181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39F0C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i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2.3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96B4D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  <w:highlight w:val="yellow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Garantia producatorului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61793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  <w:highlight w:val="yellow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Garantia producatorului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361DA" w14:textId="77777777" w:rsidR="00385C4C" w:rsidRPr="00DF4B22" w:rsidRDefault="00385C4C" w:rsidP="007F0FE4">
            <w:pPr>
              <w:pStyle w:val="BodyText"/>
              <w:tabs>
                <w:tab w:val="left" w:pos="64"/>
              </w:tabs>
              <w:spacing w:before="1"/>
              <w:ind w:left="-78"/>
              <w:jc w:val="center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  <w:highlight w:val="yellow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10 ani (120 luni)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DE75A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  <w:highlight w:val="yellow"/>
              </w:rPr>
            </w:pPr>
          </w:p>
        </w:tc>
      </w:tr>
      <w:tr w:rsidR="00385C4C" w:rsidRPr="00DF4B22" w14:paraId="35450301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685D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2.4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7CA5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Durata de viata asteptata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9D02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corelat cu durata minima de functionare a parcului fotovoltaic, respectiv 20 ani (durata tehnica de viata a investitiei)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321E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20 ani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5AF3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DF4B22" w14:paraId="3ACD5D10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1854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3</w:t>
            </w:r>
          </w:p>
        </w:tc>
        <w:tc>
          <w:tcPr>
            <w:tcW w:w="9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159F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Cerinte tehnice INVERTOARE – pentru instalatia fotovoltaica</w:t>
            </w:r>
          </w:p>
        </w:tc>
      </w:tr>
      <w:tr w:rsidR="00385C4C" w:rsidRPr="00DF4B22" w14:paraId="18FC5381" w14:textId="77777777" w:rsidTr="007F0FE4">
        <w:trPr>
          <w:gridAfter w:val="1"/>
          <w:wAfter w:w="6" w:type="dxa"/>
          <w:trHeight w:val="506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802A8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3.1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ACAAF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Certificare de tip pentru invertoare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E8BE4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Marcaj CE, certificare de tip si declaratia de conformitate UE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98E62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8164E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DF4B22" w14:paraId="6886380E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32F0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E813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CDEF" w14:textId="77777777" w:rsidR="00385C4C" w:rsidRPr="007F296B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7F296B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Se confomeaza reglementarilor tehnice in vigoare din Ordinele Presedintelui ANRE nr. 208/2018 si nr. 51/2019, care stabilesc cerintele tehnice si procedurile de notificare si verificare, privind racordarea la retelele electrice de interes public pentru module generatoare / centrale electrice formate din module generatoare / unitățile generatoare (Anexele 1 - 2 la prezenta documentatie)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2A08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5770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C57A85" w14:paraId="19F45A2A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5F29" w14:textId="77777777" w:rsidR="00385C4C" w:rsidRPr="00C57A85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C57A85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3.2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54DB" w14:textId="77777777" w:rsidR="00385C4C" w:rsidRPr="00C57A85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C57A85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Eficienta invertoarelor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086F" w14:textId="77777777" w:rsidR="00385C4C" w:rsidRPr="00C57A85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C57A85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reflectă performanța în condiții reale, cu variații de lumină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7F5D" w14:textId="77777777" w:rsidR="00385C4C" w:rsidRPr="00C57A85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C57A85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98%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E1FC" w14:textId="77777777" w:rsidR="00385C4C" w:rsidRPr="00C57A85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spacing w:val="-2"/>
                <w:sz w:val="20"/>
                <w:szCs w:val="20"/>
              </w:rPr>
            </w:pPr>
          </w:p>
        </w:tc>
      </w:tr>
      <w:tr w:rsidR="00385C4C" w:rsidRPr="00DF4B22" w14:paraId="26510B74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BA06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3.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3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5DEF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color w:val="EE0000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Garantia producatorului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66ED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color w:val="EE0000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Garantia producatorului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686A" w14:textId="77777777" w:rsidR="00385C4C" w:rsidRPr="00DF4B22" w:rsidRDefault="00385C4C" w:rsidP="007F0FE4">
            <w:pPr>
              <w:pStyle w:val="BodyText"/>
              <w:tabs>
                <w:tab w:val="left" w:pos="64"/>
              </w:tabs>
              <w:spacing w:before="1"/>
              <w:ind w:left="-7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10 ani (120 luni)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8DF1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</w:p>
        </w:tc>
      </w:tr>
      <w:tr w:rsidR="00385C4C" w:rsidRPr="00DF4B22" w14:paraId="2E0FF5F1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1DC3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3.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4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734C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color w:val="EE0000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Durata de viata asteptata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D997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color w:val="EE0000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corelat cu durata minima de functionare a parcului fotovoltaic, respectiv 20 ani (durata tehnica de viata a investitiei)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4B6C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color w:val="EE0000"/>
                <w:spacing w:val="-2"/>
                <w:sz w:val="20"/>
                <w:szCs w:val="20"/>
                <w:highlight w:val="yellow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20 ani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58B5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</w:p>
        </w:tc>
      </w:tr>
      <w:tr w:rsidR="00385C4C" w:rsidRPr="00DF4B22" w14:paraId="30CDDF55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DE64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4</w:t>
            </w:r>
          </w:p>
        </w:tc>
        <w:tc>
          <w:tcPr>
            <w:tcW w:w="9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72DF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color w:val="EE0000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Cerinte sistem de stocare energie in baterii</w:t>
            </w:r>
          </w:p>
        </w:tc>
      </w:tr>
      <w:tr w:rsidR="00385C4C" w:rsidRPr="00DF4B22" w14:paraId="2DC0E62D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7F57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4.1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2709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/>
                <w:sz w:val="20"/>
                <w:szCs w:val="20"/>
              </w:rPr>
              <w:t>Capacitatea de stocare energie electrica (MWh)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7CD5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/>
                <w:sz w:val="20"/>
                <w:szCs w:val="20"/>
              </w:rPr>
              <w:t>Capacitatea totala rezultata respecta conditiile criteriului din cererea de finantare pentru care proiectul de fata a primit punctaj suplimentar pentru finantare, respectiv: min. 0,4 MWh permit stocarea energiei produse (la puterea nominală a centralei RES de 1,5 MW) pentru o perioadă de minim 12 minute.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B4E5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C0F8C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 0,4 MWh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93E7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</w:p>
        </w:tc>
      </w:tr>
      <w:tr w:rsidR="00385C4C" w:rsidRPr="00DF4B22" w14:paraId="4476B87B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1D58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4.2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A05F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Compozitie chimica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2976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Nu</w:t>
            </w:r>
            <w:r w:rsidRPr="00DF4B2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utilizează tehnologii pe bază de plumb, NiCd sau NiMH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829D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8659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</w:p>
        </w:tc>
      </w:tr>
      <w:tr w:rsidR="00385C4C" w:rsidRPr="00DF4B22" w14:paraId="1708ECDA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30B6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4.3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6A6B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Forma de prezentare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5C78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containerizat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04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containerizat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7DCC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</w:p>
        </w:tc>
      </w:tr>
      <w:tr w:rsidR="00385C4C" w:rsidRPr="00DF4B22" w14:paraId="3CE2A4F4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336D8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4.4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BD987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Certificare de tip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 pentru instalatia de stocare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00D0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Marcaj CE, certificare de tip si declaratia de conformitate UE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ED47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BBB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</w:p>
        </w:tc>
      </w:tr>
      <w:tr w:rsidR="00385C4C" w:rsidRPr="00DF4B22" w14:paraId="76D00773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ED52" w14:textId="77777777" w:rsidR="00385C4C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43F8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717C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7F296B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Se confomeaza reglementarilor tehnice in vigoare din Ordin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ul</w:t>
            </w:r>
            <w:r w:rsidRPr="007F296B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 Presedintelui ANRE nr. 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3/2023</w:t>
            </w:r>
            <w:r w:rsidRPr="007F296B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, care stabilesc cerintele tehnice si </w:t>
            </w:r>
            <w:r w:rsidRPr="007F296B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lastRenderedPageBreak/>
              <w:t xml:space="preserve">procedurile de notificare si verificare, </w:t>
            </w:r>
            <w:r w:rsidRPr="00276725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racordarea instalațiilor de stocare a energiei electrice</w:t>
            </w:r>
            <w:r w:rsidRPr="007F296B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 (Anex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 xml:space="preserve">a 3 </w:t>
            </w:r>
            <w:r w:rsidRPr="007F296B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la prezenta documentatie)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8D91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lastRenderedPageBreak/>
              <w:t>DA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E69E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</w:p>
        </w:tc>
      </w:tr>
      <w:tr w:rsidR="00385C4C" w:rsidRPr="00DF4B22" w14:paraId="3748683A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AEA1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5</w:t>
            </w:r>
          </w:p>
        </w:tc>
        <w:tc>
          <w:tcPr>
            <w:tcW w:w="9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270A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color w:val="EE0000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Cerinte structura de sustinere a panourilor fotovoltaice</w:t>
            </w:r>
          </w:p>
        </w:tc>
      </w:tr>
      <w:tr w:rsidR="00385C4C" w:rsidRPr="00CC40B6" w14:paraId="7AD84DD4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3862" w14:textId="77777777" w:rsidR="00385C4C" w:rsidRPr="00CC40B6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CC40B6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5.1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F41A" w14:textId="77777777" w:rsidR="00385C4C" w:rsidRPr="00CC40B6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CC40B6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Tip Infrastructura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3D86" w14:textId="77777777" w:rsidR="00385C4C" w:rsidRPr="00CC40B6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CC40B6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structura metalica, se vor secifica materialele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FA5F" w14:textId="77777777" w:rsidR="00385C4C" w:rsidRPr="00CC40B6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CC40B6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structura metalica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ED4B" w14:textId="77777777" w:rsidR="00385C4C" w:rsidRPr="00CC40B6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DF4B22" w14:paraId="3B3E6F15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BA52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5.2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C2D1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Cerinte de fundare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9C66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prin presare până la cota min. -1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,</w:t>
            </w: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50 m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D20B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-1</w:t>
            </w:r>
            <w:r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,</w:t>
            </w: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50 m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B36E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</w:p>
        </w:tc>
      </w:tr>
      <w:tr w:rsidR="00385C4C" w:rsidRPr="00DF4B22" w14:paraId="7498A513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5696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6</w:t>
            </w:r>
          </w:p>
        </w:tc>
        <w:tc>
          <w:tcPr>
            <w:tcW w:w="9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B027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color w:val="EE0000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Cerinte transformatoare de putere</w:t>
            </w:r>
          </w:p>
        </w:tc>
      </w:tr>
      <w:tr w:rsidR="00385C4C" w:rsidRPr="00420D83" w14:paraId="28CF829F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D319" w14:textId="77777777" w:rsidR="00385C4C" w:rsidRPr="00420D83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6.1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300A" w14:textId="77777777" w:rsidR="00385C4C" w:rsidRPr="00420D83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Transformator de putere – instalatie fotovoltaica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ADD4" w14:textId="77777777" w:rsidR="00385C4C" w:rsidRPr="00420D83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Complet echipat.</w:t>
            </w:r>
          </w:p>
          <w:p w14:paraId="2968485A" w14:textId="77777777" w:rsidR="00385C4C" w:rsidRPr="00420D83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Putere corelata cu puterea totala nominala instalata (in invertoare) a instalatiei forovoltaice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703A" w14:textId="77777777" w:rsidR="00385C4C" w:rsidRPr="00420D83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1600kVA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2F26" w14:textId="77777777" w:rsidR="00385C4C" w:rsidRPr="00420D83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420D83" w14:paraId="5EFBD2DE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E1FB" w14:textId="77777777" w:rsidR="00385C4C" w:rsidRPr="00420D83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6.2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3A52" w14:textId="77777777" w:rsidR="00385C4C" w:rsidRPr="00420D83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Transformator de putere – instalatie de stocare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10FE" w14:textId="77777777" w:rsidR="00385C4C" w:rsidRPr="00420D83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Complet echipat.</w:t>
            </w:r>
          </w:p>
          <w:p w14:paraId="6ACE9266" w14:textId="77777777" w:rsidR="00385C4C" w:rsidRPr="00420D83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Putere corelata cu c</w:t>
            </w:r>
            <w:r w:rsidRPr="00420D83">
              <w:rPr>
                <w:rFonts w:asciiTheme="majorHAnsi" w:hAnsiTheme="majorHAnsi"/>
                <w:sz w:val="20"/>
                <w:szCs w:val="20"/>
              </w:rPr>
              <w:t xml:space="preserve">apacitatea totala </w:t>
            </w: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a instalatiei de stocare energie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40C1" w14:textId="77777777" w:rsidR="00385C4C" w:rsidRPr="00420D83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420D83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min. 600 kVA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3AB" w14:textId="77777777" w:rsidR="00385C4C" w:rsidRPr="00420D83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</w:p>
        </w:tc>
      </w:tr>
      <w:tr w:rsidR="00385C4C" w:rsidRPr="00DF4B22" w14:paraId="48EB3292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7047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6.3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47A3" w14:textId="77777777" w:rsidR="00385C4C" w:rsidRPr="00DF4B22" w:rsidRDefault="00385C4C" w:rsidP="007F0FE4">
            <w:pPr>
              <w:pStyle w:val="BodyText"/>
              <w:spacing w:before="1"/>
              <w:ind w:left="-18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Instalatie de monitorizare inclusa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E4CC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Instalatie de monitorizare inclusa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42DF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484B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</w:p>
        </w:tc>
      </w:tr>
      <w:tr w:rsidR="00385C4C" w:rsidRPr="00DF4B22" w14:paraId="6C68552B" w14:textId="77777777" w:rsidTr="007F0FE4">
        <w:trPr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644" w14:textId="77777777" w:rsidR="00385C4C" w:rsidRPr="00DF4B22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7</w:t>
            </w:r>
          </w:p>
        </w:tc>
        <w:tc>
          <w:tcPr>
            <w:tcW w:w="9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3F68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b/>
                <w:bCs/>
                <w:i/>
                <w:iCs/>
                <w:color w:val="EE0000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Sistem SCADA a CE</w:t>
            </w:r>
            <w:r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>F</w:t>
            </w:r>
            <w:r w:rsidRPr="00DF4B22">
              <w:rPr>
                <w:rFonts w:asciiTheme="majorHAnsi" w:hAnsiTheme="majorHAnsi" w:cstheme="minorHAnsi"/>
                <w:b/>
                <w:bCs/>
                <w:spacing w:val="-2"/>
                <w:sz w:val="20"/>
                <w:szCs w:val="20"/>
              </w:rPr>
              <w:t xml:space="preserve"> Focsani </w:t>
            </w:r>
          </w:p>
        </w:tc>
      </w:tr>
      <w:tr w:rsidR="00385C4C" w:rsidRPr="00DF4B22" w14:paraId="5B1032DF" w14:textId="77777777" w:rsidTr="007F0FE4">
        <w:trPr>
          <w:gridAfter w:val="1"/>
          <w:wAfter w:w="6" w:type="dxa"/>
          <w:trHeight w:val="248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4209" w14:textId="77777777" w:rsidR="00385C4C" w:rsidRPr="009575F0" w:rsidRDefault="00385C4C" w:rsidP="007F0FE4">
            <w:pPr>
              <w:pStyle w:val="BodyText"/>
              <w:spacing w:before="1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7.1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575E" w14:textId="77777777" w:rsidR="00385C4C" w:rsidRPr="00DF4B22" w:rsidRDefault="00385C4C" w:rsidP="007F0FE4">
            <w:pPr>
              <w:pStyle w:val="BodyText"/>
              <w:spacing w:before="1"/>
              <w:ind w:left="-18"/>
              <w:jc w:val="both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Sistem SCADA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93FB" w14:textId="77777777" w:rsidR="00385C4C" w:rsidRPr="00DF4B22" w:rsidRDefault="00385C4C" w:rsidP="007F0FE4">
            <w:pPr>
              <w:pStyle w:val="BodyText"/>
              <w:spacing w:before="1"/>
              <w:jc w:val="both"/>
              <w:rPr>
                <w:rFonts w:asciiTheme="majorHAnsi" w:hAnsiTheme="majorHAnsi" w:cstheme="minorHAnsi"/>
                <w:i/>
                <w:iCs/>
                <w:color w:val="EE0000"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Utilizat  pentru  controlul  de  la  distanta  si monitorizarea  starii  de  functionare  a  centralei electrice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CE10" w14:textId="77777777" w:rsidR="00385C4C" w:rsidRPr="00DF4B22" w:rsidRDefault="00385C4C" w:rsidP="007F0FE4">
            <w:pPr>
              <w:pStyle w:val="BodyText"/>
              <w:spacing w:before="1"/>
              <w:ind w:left="-18"/>
              <w:jc w:val="center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  <w:r w:rsidRPr="00DF4B22">
              <w:rPr>
                <w:rFonts w:asciiTheme="majorHAnsi" w:hAnsiTheme="majorHAnsi" w:cstheme="minorHAnsi"/>
                <w:spacing w:val="-2"/>
                <w:sz w:val="20"/>
                <w:szCs w:val="20"/>
              </w:rPr>
              <w:t>DA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1965" w14:textId="77777777" w:rsidR="00385C4C" w:rsidRPr="00DF4B22" w:rsidRDefault="00385C4C" w:rsidP="007F0FE4">
            <w:pPr>
              <w:pStyle w:val="BodyText"/>
              <w:spacing w:before="1"/>
              <w:ind w:left="297"/>
              <w:rPr>
                <w:rFonts w:asciiTheme="majorHAnsi" w:hAnsiTheme="majorHAnsi" w:cstheme="minorHAnsi"/>
                <w:i/>
                <w:iCs/>
                <w:spacing w:val="-2"/>
                <w:sz w:val="20"/>
                <w:szCs w:val="20"/>
              </w:rPr>
            </w:pPr>
          </w:p>
        </w:tc>
      </w:tr>
    </w:tbl>
    <w:p w14:paraId="1FDEA0B4" w14:textId="77777777" w:rsidR="00385C4C" w:rsidRDefault="00385C4C" w:rsidP="00E2509C">
      <w:pPr>
        <w:jc w:val="center"/>
        <w:rPr>
          <w:rFonts w:cs="Times New Roman"/>
          <w:sz w:val="22"/>
          <w:szCs w:val="22"/>
          <w:lang w:val="ro-RO"/>
        </w:rPr>
      </w:pPr>
    </w:p>
    <w:p w14:paraId="7BCE0F72" w14:textId="77777777" w:rsidR="002001D8" w:rsidRPr="002001D8" w:rsidRDefault="002001D8" w:rsidP="002001D8">
      <w:pPr>
        <w:pStyle w:val="BodyText"/>
        <w:spacing w:before="1"/>
        <w:ind w:left="297"/>
        <w:jc w:val="both"/>
        <w:rPr>
          <w:rFonts w:asciiTheme="minorHAnsi" w:hAnsiTheme="minorHAnsi" w:cs="Calibri"/>
          <w:b/>
          <w:bCs/>
          <w:i/>
          <w:iCs/>
          <w:spacing w:val="-2"/>
          <w:sz w:val="22"/>
          <w:szCs w:val="22"/>
        </w:rPr>
      </w:pPr>
      <w:r w:rsidRPr="002001D8">
        <w:rPr>
          <w:rFonts w:asciiTheme="minorHAnsi" w:hAnsiTheme="minorHAnsi" w:cs="Calibri"/>
          <w:b/>
          <w:bCs/>
          <w:spacing w:val="-2"/>
          <w:sz w:val="22"/>
          <w:szCs w:val="22"/>
        </w:rPr>
        <w:t>Note:</w:t>
      </w:r>
    </w:p>
    <w:p w14:paraId="2B337729" w14:textId="77777777" w:rsidR="002001D8" w:rsidRPr="002001D8" w:rsidRDefault="002001D8" w:rsidP="002001D8">
      <w:pPr>
        <w:pStyle w:val="BodyText"/>
        <w:spacing w:before="1"/>
        <w:ind w:left="297"/>
        <w:jc w:val="both"/>
        <w:rPr>
          <w:rFonts w:asciiTheme="minorHAnsi" w:hAnsiTheme="minorHAnsi" w:cs="Calibri"/>
          <w:i/>
          <w:iCs/>
          <w:spacing w:val="-2"/>
          <w:sz w:val="22"/>
          <w:szCs w:val="22"/>
        </w:rPr>
      </w:pPr>
      <w:r w:rsidRPr="002001D8">
        <w:rPr>
          <w:rFonts w:asciiTheme="minorHAnsi" w:hAnsiTheme="minorHAnsi" w:cs="Calibri"/>
          <w:spacing w:val="-2"/>
          <w:sz w:val="22"/>
          <w:szCs w:val="22"/>
        </w:rPr>
        <w:t>1) Ofertantul va completa coloana „Garantata” cu valoarea garantata (asumata) acolo unde sunt impuse valori de referinta, respectiv cu DA acolo unde se solicita confirmarea unei solicitari tehnice</w:t>
      </w:r>
    </w:p>
    <w:p w14:paraId="706F255A" w14:textId="77777777" w:rsidR="002001D8" w:rsidRPr="002001D8" w:rsidRDefault="002001D8" w:rsidP="002001D8">
      <w:pPr>
        <w:pStyle w:val="BodyText"/>
        <w:spacing w:before="1"/>
        <w:ind w:left="297"/>
        <w:jc w:val="both"/>
        <w:rPr>
          <w:rFonts w:asciiTheme="minorHAnsi" w:hAnsiTheme="minorHAnsi" w:cs="Calibri"/>
          <w:i/>
          <w:iCs/>
          <w:spacing w:val="-2"/>
          <w:sz w:val="22"/>
          <w:szCs w:val="22"/>
        </w:rPr>
      </w:pPr>
      <w:r w:rsidRPr="002001D8">
        <w:rPr>
          <w:rFonts w:asciiTheme="minorHAnsi" w:hAnsiTheme="minorHAnsi" w:cs="Calibri"/>
          <w:spacing w:val="-2"/>
          <w:sz w:val="22"/>
          <w:szCs w:val="22"/>
        </w:rPr>
        <w:t xml:space="preserve">2) Oferta va fi respinsa ca neconforma  daca o cerinta sau solicitare tehnica nu este indeplinita/garantata. </w:t>
      </w:r>
    </w:p>
    <w:p w14:paraId="0DFB468C" w14:textId="77777777" w:rsidR="002001D8" w:rsidRPr="002001D8" w:rsidRDefault="002001D8" w:rsidP="00E2509C">
      <w:pPr>
        <w:rPr>
          <w:rFonts w:cs="Times New Roman"/>
          <w:sz w:val="22"/>
          <w:szCs w:val="22"/>
          <w:lang w:val="ro-RO"/>
        </w:rPr>
      </w:pPr>
    </w:p>
    <w:p w14:paraId="2D7B9401" w14:textId="77777777" w:rsidR="00755D1B" w:rsidRPr="00755D1B" w:rsidRDefault="00755D1B" w:rsidP="00755D1B">
      <w:pPr>
        <w:pStyle w:val="BodyText"/>
        <w:spacing w:before="276"/>
        <w:jc w:val="both"/>
        <w:rPr>
          <w:rFonts w:asciiTheme="minorHAnsi" w:hAnsiTheme="minorHAnsi"/>
          <w:i/>
          <w:iCs/>
        </w:rPr>
      </w:pPr>
      <w:r w:rsidRPr="00755D1B">
        <w:rPr>
          <w:rFonts w:asciiTheme="minorHAnsi" w:hAnsiTheme="minorHAnsi"/>
        </w:rPr>
        <w:t>Data</w:t>
      </w:r>
      <w:r w:rsidRPr="00755D1B">
        <w:rPr>
          <w:rFonts w:asciiTheme="minorHAnsi" w:hAnsiTheme="minorHAnsi"/>
          <w:spacing w:val="-2"/>
        </w:rPr>
        <w:t xml:space="preserve"> ............/.............../..............</w:t>
      </w:r>
    </w:p>
    <w:p w14:paraId="78E9B510" w14:textId="77777777" w:rsidR="00755D1B" w:rsidRPr="00755D1B" w:rsidRDefault="00755D1B" w:rsidP="00755D1B">
      <w:pPr>
        <w:pStyle w:val="BodyText"/>
        <w:spacing w:before="275"/>
        <w:jc w:val="center"/>
        <w:rPr>
          <w:rFonts w:asciiTheme="minorHAnsi" w:hAnsiTheme="minorHAnsi"/>
          <w:i/>
          <w:iCs/>
        </w:rPr>
      </w:pPr>
      <w:r w:rsidRPr="00755D1B">
        <w:rPr>
          <w:rFonts w:asciiTheme="minorHAnsi" w:hAnsiTheme="minorHAnsi"/>
        </w:rPr>
        <w:t>Operator economic, SC …………………………….</w:t>
      </w:r>
    </w:p>
    <w:p w14:paraId="38D42AB0" w14:textId="77777777" w:rsidR="00755D1B" w:rsidRPr="00755D1B" w:rsidRDefault="00755D1B" w:rsidP="00755D1B">
      <w:pPr>
        <w:jc w:val="center"/>
        <w:rPr>
          <w:rFonts w:eastAsia="Times New Roman" w:cs="Times New Roman"/>
          <w:kern w:val="0"/>
          <w:lang w:val="ro-RO"/>
          <w14:ligatures w14:val="none"/>
        </w:rPr>
      </w:pPr>
      <w:r w:rsidRPr="00755D1B">
        <w:rPr>
          <w:rFonts w:eastAsia="Times New Roman" w:cs="Times New Roman"/>
          <w:kern w:val="0"/>
          <w:lang w:val="ro-RO"/>
          <w14:ligatures w14:val="none"/>
        </w:rPr>
        <w:t>Reprezentata prin, Nume/ Prenume/Functie</w:t>
      </w:r>
    </w:p>
    <w:p w14:paraId="3E766FCA" w14:textId="77777777" w:rsidR="00755D1B" w:rsidRPr="00755D1B" w:rsidRDefault="00755D1B" w:rsidP="00755D1B">
      <w:pPr>
        <w:jc w:val="center"/>
        <w:rPr>
          <w:rFonts w:eastAsia="Times New Roman" w:cs="Times New Roman"/>
          <w:kern w:val="0"/>
          <w:lang w:val="ro-RO"/>
          <w14:ligatures w14:val="none"/>
        </w:rPr>
      </w:pPr>
      <w:r w:rsidRPr="00755D1B">
        <w:rPr>
          <w:rFonts w:eastAsia="Times New Roman" w:cs="Times New Roman"/>
          <w:kern w:val="0"/>
          <w:lang w:val="ro-RO"/>
          <w14:ligatures w14:val="none"/>
        </w:rPr>
        <w:t>…………………………… (semnatura autorizata)</w:t>
      </w:r>
    </w:p>
    <w:p w14:paraId="3CFF8FDE" w14:textId="77777777" w:rsidR="002C0D0A" w:rsidRPr="002001D8" w:rsidRDefault="002C0D0A" w:rsidP="00E2509C">
      <w:pPr>
        <w:rPr>
          <w:rFonts w:cs="Times New Roman"/>
          <w:sz w:val="22"/>
          <w:szCs w:val="22"/>
          <w:lang w:val="ro-RO"/>
        </w:rPr>
      </w:pPr>
    </w:p>
    <w:p w14:paraId="1504C04B" w14:textId="23ECF885" w:rsidR="002C0D0A" w:rsidRPr="00C22AA8" w:rsidRDefault="004C4133" w:rsidP="00CA7B22">
      <w:pPr>
        <w:jc w:val="both"/>
        <w:rPr>
          <w:rFonts w:cs="Times New Roman"/>
          <w:sz w:val="22"/>
          <w:szCs w:val="22"/>
          <w:lang w:val="ro-RO"/>
        </w:rPr>
      </w:pP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Aceast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Formular face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parte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integranta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din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documentatia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de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achizitie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si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va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fi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completat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si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semnat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 xml:space="preserve"> de </w:t>
      </w:r>
      <w:proofErr w:type="spellStart"/>
      <w:r w:rsidRPr="00C22AA8">
        <w:rPr>
          <w:b/>
          <w:bCs/>
          <w:i/>
          <w:color w:val="0F4761" w:themeColor="accent1" w:themeShade="BF"/>
          <w:sz w:val="22"/>
          <w:szCs w:val="22"/>
        </w:rPr>
        <w:t>ofertant</w:t>
      </w:r>
      <w:proofErr w:type="spellEnd"/>
      <w:r w:rsidRPr="00C22AA8">
        <w:rPr>
          <w:b/>
          <w:bCs/>
          <w:i/>
          <w:color w:val="0F4761" w:themeColor="accent1" w:themeShade="BF"/>
          <w:sz w:val="22"/>
          <w:szCs w:val="22"/>
        </w:rPr>
        <w:t>.</w:t>
      </w:r>
    </w:p>
    <w:sectPr w:rsidR="002C0D0A" w:rsidRPr="00C22AA8" w:rsidSect="008E26CA">
      <w:headerReference w:type="default" r:id="rId9"/>
      <w:footerReference w:type="default" r:id="rId10"/>
      <w:pgSz w:w="12240" w:h="15840"/>
      <w:pgMar w:top="1440" w:right="1440" w:bottom="1440" w:left="1440" w:header="284" w:footer="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2E52D" w14:textId="77777777" w:rsidR="00EA44C8" w:rsidRDefault="00EA44C8" w:rsidP="00D4087C">
      <w:pPr>
        <w:spacing w:after="0" w:line="240" w:lineRule="auto"/>
      </w:pPr>
      <w:r>
        <w:separator/>
      </w:r>
    </w:p>
  </w:endnote>
  <w:endnote w:type="continuationSeparator" w:id="0">
    <w:p w14:paraId="3748B117" w14:textId="77777777" w:rsidR="00EA44C8" w:rsidRDefault="00EA44C8" w:rsidP="00D4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FEDC" w14:textId="77777777" w:rsidR="005443B0" w:rsidRPr="00452465" w:rsidRDefault="005443B0" w:rsidP="005443B0">
    <w:pPr>
      <w:shd w:val="clear" w:color="auto" w:fill="FFFFFF"/>
      <w:spacing w:after="150" w:line="300" w:lineRule="atLeast"/>
      <w:rPr>
        <w:rFonts w:ascii="Arial" w:eastAsia="Times New Roman" w:hAnsi="Arial" w:cs="Arial"/>
        <w:color w:val="2F5496"/>
        <w:sz w:val="16"/>
        <w:szCs w:val="16"/>
        <w:lang w:val="ro-RO" w:eastAsia="ro-RO"/>
      </w:rPr>
    </w:pPr>
    <w:r w:rsidRPr="00452465">
      <w:rPr>
        <w:rFonts w:ascii="Times New Roman" w:eastAsia="Times New Roman" w:hAnsi="Times New Roman" w:cs="Times New Roman"/>
        <w:noProof/>
        <w:lang w:val="ro-RO" w:eastAsia="ro-RO"/>
      </w:rPr>
      <w:drawing>
        <wp:inline distT="0" distB="0" distL="0" distR="0" wp14:anchorId="3CE27728" wp14:editId="570215D8">
          <wp:extent cx="2009955" cy="568292"/>
          <wp:effectExtent l="0" t="0" r="0" b="3810"/>
          <wp:docPr id="244491184" name="Imagine 1" descr="O imagine care conține text, Font, siglă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128257" name="Imagine 1" descr="O imagine care conține text, Font, siglă, Albastru electric&#10;&#10;Conținutul generat de inteligența artificială poate fi inco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4607" cy="578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7A8531" w14:textId="36532BE0" w:rsidR="005443B0" w:rsidRPr="005443B0" w:rsidRDefault="005443B0" w:rsidP="005443B0">
    <w:pPr>
      <w:shd w:val="clear" w:color="auto" w:fill="FFFFFF"/>
      <w:spacing w:after="150" w:line="300" w:lineRule="atLeast"/>
      <w:jc w:val="center"/>
      <w:rPr>
        <w:rFonts w:ascii="Arial" w:eastAsia="Times New Roman" w:hAnsi="Arial" w:cs="Arial"/>
        <w:color w:val="2F5496"/>
        <w:sz w:val="28"/>
        <w:szCs w:val="28"/>
        <w:lang w:val="ro-RO" w:eastAsia="ro-RO"/>
      </w:rPr>
    </w:pPr>
    <w:r w:rsidRPr="00452465">
      <w:rPr>
        <w:rFonts w:ascii="Arial" w:eastAsia="Times New Roman" w:hAnsi="Arial" w:cs="Arial"/>
        <w:b/>
        <w:bCs/>
        <w:color w:val="2F5496"/>
        <w:sz w:val="28"/>
        <w:szCs w:val="28"/>
        <w:lang w:val="ro-RO" w:eastAsia="ro-RO"/>
      </w:rPr>
      <w:t>”Finanțat prin Fondul pentru Modernizare – Tranziția către neutralitatea climatică”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CED2" w14:textId="77777777" w:rsidR="00EA44C8" w:rsidRDefault="00EA44C8" w:rsidP="00D4087C">
      <w:pPr>
        <w:spacing w:after="0" w:line="240" w:lineRule="auto"/>
      </w:pPr>
      <w:r>
        <w:separator/>
      </w:r>
    </w:p>
  </w:footnote>
  <w:footnote w:type="continuationSeparator" w:id="0">
    <w:p w14:paraId="416C2DBB" w14:textId="77777777" w:rsidR="00EA44C8" w:rsidRDefault="00EA44C8" w:rsidP="00D4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D584" w14:textId="1DE469F2" w:rsidR="00D4087C" w:rsidRDefault="00D4087C" w:rsidP="00D4087C">
    <w:pPr>
      <w:pStyle w:val="Header"/>
      <w:jc w:val="center"/>
    </w:pPr>
    <w:bookmarkStart w:id="0" w:name="_Hlk171326030"/>
    <w:bookmarkStart w:id="1" w:name="_Hlk171326031"/>
    <w:r>
      <w:rPr>
        <w:noProof/>
      </w:rPr>
      <w:drawing>
        <wp:anchor distT="0" distB="0" distL="114300" distR="114300" simplePos="0" relativeHeight="251658242" behindDoc="0" locked="0" layoutInCell="1" allowOverlap="1" wp14:anchorId="0789C0BA" wp14:editId="61BE516C">
          <wp:simplePos x="0" y="0"/>
          <wp:positionH relativeFrom="column">
            <wp:posOffset>1807091</wp:posOffset>
          </wp:positionH>
          <wp:positionV relativeFrom="paragraph">
            <wp:posOffset>74930</wp:posOffset>
          </wp:positionV>
          <wp:extent cx="3089065" cy="490773"/>
          <wp:effectExtent l="0" t="0" r="0" b="5080"/>
          <wp:wrapNone/>
          <wp:docPr id="400773976" name="Imagine 2" descr="O imagine care conține text, captură de ecran, Font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788208" name="Imagine 2" descr="O imagine care conține text, captură de ecran, Font, Albastru electric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9065" cy="4907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37FBB4AC" wp14:editId="4E4F0718">
          <wp:simplePos x="0" y="0"/>
          <wp:positionH relativeFrom="page">
            <wp:posOffset>5932170</wp:posOffset>
          </wp:positionH>
          <wp:positionV relativeFrom="page">
            <wp:posOffset>360045</wp:posOffset>
          </wp:positionV>
          <wp:extent cx="723900" cy="723900"/>
          <wp:effectExtent l="0" t="0" r="0" b="0"/>
          <wp:wrapNone/>
          <wp:docPr id="507067385" name="image1.jpeg" descr="O imagine care conține text, emblemă, siglă, Marcă comercială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992649" name="image1.jpeg" descr="O imagine care conține text, emblemă, siglă, Marcă comercială&#10;&#10;Descriere generată automat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390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</w:p>
  <w:p w14:paraId="74A50137" w14:textId="6855752D" w:rsidR="00D4087C" w:rsidRDefault="00D4087C" w:rsidP="00D4087C">
    <w:pPr>
      <w:pStyle w:val="Header"/>
      <w:ind w:left="-360" w:hanging="180"/>
      <w:jc w:val="center"/>
      <w:rPr>
        <w:sz w:val="16"/>
        <w:szCs w:val="16"/>
      </w:rPr>
    </w:pPr>
    <w:r>
      <w:rPr>
        <w:noProof/>
      </w:rPr>
      <w:drawing>
        <wp:anchor distT="0" distB="0" distL="0" distR="0" simplePos="0" relativeHeight="251658241" behindDoc="1" locked="0" layoutInCell="1" allowOverlap="1" wp14:anchorId="48D0110A" wp14:editId="712A86FE">
          <wp:simplePos x="0" y="0"/>
          <wp:positionH relativeFrom="page">
            <wp:posOffset>910290</wp:posOffset>
          </wp:positionH>
          <wp:positionV relativeFrom="page">
            <wp:posOffset>448310</wp:posOffset>
          </wp:positionV>
          <wp:extent cx="1726388" cy="497478"/>
          <wp:effectExtent l="0" t="0" r="7620" b="0"/>
          <wp:wrapNone/>
          <wp:docPr id="2007628881" name="image2.jpeg" descr="O imagine care conține text, steag, siglă, Font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048681" name="image2.jpeg" descr="O imagine care conține text, steag, siglă, Font&#10;&#10;Descriere generată automat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726388" cy="497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55DBFE" w14:textId="77777777" w:rsidR="00D4087C" w:rsidRDefault="00D4087C" w:rsidP="00D4087C">
    <w:pPr>
      <w:pStyle w:val="Header"/>
    </w:pPr>
  </w:p>
  <w:p w14:paraId="4AE5A266" w14:textId="77777777" w:rsidR="00D4087C" w:rsidRDefault="00D4087C" w:rsidP="00D4087C">
    <w:pPr>
      <w:pStyle w:val="Header"/>
      <w:ind w:left="-360" w:hanging="180"/>
      <w:jc w:val="center"/>
      <w:rPr>
        <w:sz w:val="18"/>
        <w:szCs w:val="18"/>
      </w:rPr>
    </w:pPr>
  </w:p>
  <w:p w14:paraId="6693F819" w14:textId="77777777" w:rsidR="00D4087C" w:rsidRPr="005B197C" w:rsidRDefault="00D4087C" w:rsidP="00D4087C">
    <w:pPr>
      <w:pStyle w:val="Header"/>
      <w:ind w:left="-360" w:hanging="180"/>
      <w:jc w:val="center"/>
      <w:rPr>
        <w:spacing w:val="-2"/>
        <w:sz w:val="18"/>
        <w:szCs w:val="18"/>
      </w:rPr>
    </w:pPr>
    <w:hyperlink r:id="rId4" w:history="1">
      <w:r w:rsidRPr="00EC4C8E">
        <w:rPr>
          <w:rStyle w:val="Hyperlink"/>
          <w:sz w:val="18"/>
          <w:szCs w:val="18"/>
        </w:rPr>
        <w:t>https://modernisationfund.eu/</w:t>
      </w:r>
    </w:hyperlink>
  </w:p>
  <w:p w14:paraId="55A1B724" w14:textId="77777777" w:rsidR="00D4087C" w:rsidRPr="00DD185A" w:rsidRDefault="00D4087C" w:rsidP="00D4087C">
    <w:pPr>
      <w:pStyle w:val="Header"/>
      <w:ind w:left="-360" w:hanging="180"/>
      <w:rPr>
        <w:b/>
        <w:bCs/>
        <w:color w:val="2D74B5"/>
        <w:sz w:val="16"/>
        <w:szCs w:val="16"/>
      </w:rPr>
    </w:pPr>
  </w:p>
  <w:p w14:paraId="0C9DCFBB" w14:textId="77777777" w:rsidR="00D4087C" w:rsidRDefault="00D408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A0"/>
    <w:rsid w:val="000762A9"/>
    <w:rsid w:val="00086ECC"/>
    <w:rsid w:val="000D0D82"/>
    <w:rsid w:val="00103408"/>
    <w:rsid w:val="0014521C"/>
    <w:rsid w:val="00152BF8"/>
    <w:rsid w:val="00186FFE"/>
    <w:rsid w:val="001A642D"/>
    <w:rsid w:val="002001D8"/>
    <w:rsid w:val="00226BCD"/>
    <w:rsid w:val="00241CCD"/>
    <w:rsid w:val="002628E4"/>
    <w:rsid w:val="002973CF"/>
    <w:rsid w:val="002A370A"/>
    <w:rsid w:val="002B2999"/>
    <w:rsid w:val="002C0D0A"/>
    <w:rsid w:val="002D4C1C"/>
    <w:rsid w:val="002D6A00"/>
    <w:rsid w:val="002F2813"/>
    <w:rsid w:val="002F5DF7"/>
    <w:rsid w:val="00330D69"/>
    <w:rsid w:val="00385C4C"/>
    <w:rsid w:val="003A501F"/>
    <w:rsid w:val="003B3CC8"/>
    <w:rsid w:val="003E105A"/>
    <w:rsid w:val="00404294"/>
    <w:rsid w:val="004914B1"/>
    <w:rsid w:val="004C4133"/>
    <w:rsid w:val="004F0A03"/>
    <w:rsid w:val="00501EE5"/>
    <w:rsid w:val="005077C8"/>
    <w:rsid w:val="005443B0"/>
    <w:rsid w:val="00594DCD"/>
    <w:rsid w:val="005A1097"/>
    <w:rsid w:val="005C3E43"/>
    <w:rsid w:val="0062464C"/>
    <w:rsid w:val="006419BD"/>
    <w:rsid w:val="00680D2F"/>
    <w:rsid w:val="00687361"/>
    <w:rsid w:val="00741095"/>
    <w:rsid w:val="0074595B"/>
    <w:rsid w:val="00755D1B"/>
    <w:rsid w:val="00780AD1"/>
    <w:rsid w:val="007B519F"/>
    <w:rsid w:val="00817DA0"/>
    <w:rsid w:val="008522E0"/>
    <w:rsid w:val="0086359B"/>
    <w:rsid w:val="00871BFA"/>
    <w:rsid w:val="008827E6"/>
    <w:rsid w:val="00892D61"/>
    <w:rsid w:val="008D1C54"/>
    <w:rsid w:val="008E26CA"/>
    <w:rsid w:val="008E738F"/>
    <w:rsid w:val="008F4A25"/>
    <w:rsid w:val="009143FD"/>
    <w:rsid w:val="009332DB"/>
    <w:rsid w:val="009D5AF8"/>
    <w:rsid w:val="009F3866"/>
    <w:rsid w:val="00A04DCE"/>
    <w:rsid w:val="00A7141A"/>
    <w:rsid w:val="00A90684"/>
    <w:rsid w:val="00AA14A5"/>
    <w:rsid w:val="00AB6982"/>
    <w:rsid w:val="00B14E26"/>
    <w:rsid w:val="00B92CA9"/>
    <w:rsid w:val="00BD1EFC"/>
    <w:rsid w:val="00C056E5"/>
    <w:rsid w:val="00C22AA8"/>
    <w:rsid w:val="00C50B55"/>
    <w:rsid w:val="00C81716"/>
    <w:rsid w:val="00CA7B22"/>
    <w:rsid w:val="00D05280"/>
    <w:rsid w:val="00D4087C"/>
    <w:rsid w:val="00D92BD3"/>
    <w:rsid w:val="00D9792F"/>
    <w:rsid w:val="00E2509C"/>
    <w:rsid w:val="00E40305"/>
    <w:rsid w:val="00E63485"/>
    <w:rsid w:val="00E667DF"/>
    <w:rsid w:val="00E86F91"/>
    <w:rsid w:val="00EA44C8"/>
    <w:rsid w:val="00EB0180"/>
    <w:rsid w:val="00ED3276"/>
    <w:rsid w:val="00F01C28"/>
    <w:rsid w:val="00F153A6"/>
    <w:rsid w:val="00F3194D"/>
    <w:rsid w:val="00F43399"/>
    <w:rsid w:val="00F550CE"/>
    <w:rsid w:val="00F55CEA"/>
    <w:rsid w:val="00F937A6"/>
    <w:rsid w:val="00F974E6"/>
    <w:rsid w:val="00FB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541ED"/>
  <w15:chartTrackingRefBased/>
  <w15:docId w15:val="{97AABE8F-15A4-4F23-8270-CA184572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D61"/>
  </w:style>
  <w:style w:type="paragraph" w:styleId="Heading1">
    <w:name w:val="heading 1"/>
    <w:basedOn w:val="Normal"/>
    <w:next w:val="Normal"/>
    <w:link w:val="Heading1Char"/>
    <w:uiPriority w:val="9"/>
    <w:qFormat/>
    <w:rsid w:val="00817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D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D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D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D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D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7C"/>
  </w:style>
  <w:style w:type="paragraph" w:styleId="Footer">
    <w:name w:val="footer"/>
    <w:basedOn w:val="Normal"/>
    <w:link w:val="Foot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7C"/>
  </w:style>
  <w:style w:type="character" w:styleId="Hyperlink">
    <w:name w:val="Hyperlink"/>
    <w:basedOn w:val="DefaultParagraphFont"/>
    <w:uiPriority w:val="99"/>
    <w:unhideWhenUsed/>
    <w:rsid w:val="00D4087C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2C0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D0D8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ro-R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0D0D82"/>
    <w:rPr>
      <w:rFonts w:ascii="Arial" w:eastAsia="Arial" w:hAnsi="Arial" w:cs="Arial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s://modernisationfund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90132D8F6424FB3365A750966D144" ma:contentTypeVersion="10" ma:contentTypeDescription="Create a new document." ma:contentTypeScope="" ma:versionID="1ae619ad577ef42df5941125feef454f">
  <xsd:schema xmlns:xsd="http://www.w3.org/2001/XMLSchema" xmlns:xs="http://www.w3.org/2001/XMLSchema" xmlns:p="http://schemas.microsoft.com/office/2006/metadata/properties" xmlns:ns2="924e620f-5783-4014-9260-971bf3d77336" xmlns:ns3="ca07df12-a631-4b00-9604-988a05f78cd7" targetNamespace="http://schemas.microsoft.com/office/2006/metadata/properties" ma:root="true" ma:fieldsID="181b13d931b5094c22214aecd9924891" ns2:_="" ns3:_="">
    <xsd:import namespace="924e620f-5783-4014-9260-971bf3d77336"/>
    <xsd:import namespace="ca07df12-a631-4b00-9604-988a05f78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e620f-5783-4014-9260-971bf3d77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5582c05-ad32-4f77-b149-68df7124d3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7df12-a631-4b00-9604-988a05f78c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8aae6b-f6dd-40cd-90f0-b1bb745f1ab1}" ma:internalName="TaxCatchAll" ma:showField="CatchAllData" ma:web="ca07df12-a631-4b00-9604-988a05f78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07df12-a631-4b00-9604-988a05f78cd7" xsi:nil="true"/>
    <lcf76f155ced4ddcb4097134ff3c332f xmlns="924e620f-5783-4014-9260-971bf3d773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A9C931-6CF0-4646-8061-79C2A94D5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e620f-5783-4014-9260-971bf3d77336"/>
    <ds:schemaRef ds:uri="ca07df12-a631-4b00-9604-988a05f78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22E92-7DD9-48B8-9DD4-08205117C0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683DA-A387-49B4-B5BD-7690A41E07EA}">
  <ds:schemaRefs>
    <ds:schemaRef ds:uri="http://schemas.microsoft.com/office/2006/metadata/properties"/>
    <ds:schemaRef ds:uri="http://schemas.microsoft.com/office/infopath/2007/PartnerControls"/>
    <ds:schemaRef ds:uri="ca07df12-a631-4b00-9604-988a05f78cd7"/>
    <ds:schemaRef ds:uri="924e620f-5783-4014-9260-971bf3d77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755</Words>
  <Characters>4851</Characters>
  <Application>Microsoft Office Word</Application>
  <DocSecurity>0</DocSecurity>
  <Lines>86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Gheorghe</dc:creator>
  <cp:keywords/>
  <dc:description/>
  <cp:lastModifiedBy>Anamaria Bacescu</cp:lastModifiedBy>
  <cp:revision>70</cp:revision>
  <dcterms:created xsi:type="dcterms:W3CDTF">2026-03-16T14:34:00Z</dcterms:created>
  <dcterms:modified xsi:type="dcterms:W3CDTF">2026-06-19T13:03:00Z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0x010100D5390132D8F6424FB3365A750966D144</vt:lpwstr>
  </property>
  <property fmtid="{D5CDD505-2E9C-101B-9397-08002B2CF9AE}" pid="3" name="MediaServiceImageTags">
    <vt:lpwstr/>
  </property>
</Properties>
</file>